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0C" w:rsidRPr="00E41C4A" w:rsidRDefault="00D6180C" w:rsidP="00D6180C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E41C4A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D6180C" w:rsidRPr="00E41C4A" w:rsidRDefault="00D6180C" w:rsidP="00D6180C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E41C4A"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 w:rsidRPr="00E41C4A">
        <w:rPr>
          <w:rFonts w:ascii="Times New Roman" w:hAnsi="Times New Roman"/>
          <w:b w:val="0"/>
          <w:sz w:val="24"/>
          <w:szCs w:val="24"/>
        </w:rPr>
        <w:t>проєкту</w:t>
      </w:r>
      <w:proofErr w:type="spellEnd"/>
      <w:r w:rsidRPr="00E41C4A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D6180C" w:rsidRPr="00E41C4A" w:rsidRDefault="00D6180C" w:rsidP="00D618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1C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180C" w:rsidRPr="00E41C4A" w:rsidRDefault="00D6180C" w:rsidP="00D6180C">
      <w:pPr>
        <w:shd w:val="clear" w:color="auto" w:fill="FFFFFF"/>
        <w:spacing w:after="1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E41C4A">
        <w:rPr>
          <w:rFonts w:ascii="Times New Roman" w:hAnsi="Times New Roman" w:cs="Times New Roman"/>
          <w:b/>
          <w:sz w:val="24"/>
          <w:szCs w:val="24"/>
        </w:rPr>
        <w:t>«</w:t>
      </w:r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 </w:t>
      </w:r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безоплатну </w:t>
      </w:r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передачу</w:t>
      </w:r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 xml:space="preserve">у </w:t>
      </w:r>
      <w:proofErr w:type="spellStart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державну</w:t>
      </w:r>
      <w:proofErr w:type="spellEnd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власність</w:t>
      </w:r>
      <w:proofErr w:type="spellEnd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цілісного</w:t>
      </w:r>
      <w:proofErr w:type="spellEnd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майнового</w:t>
      </w:r>
      <w:proofErr w:type="spellEnd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комплексу</w:t>
      </w:r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proofErr w:type="spellStart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Закарпатського</w:t>
      </w:r>
      <w:proofErr w:type="spellEnd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обласного</w:t>
      </w:r>
      <w:proofErr w:type="spellEnd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бюро </w:t>
      </w:r>
      <w:proofErr w:type="spellStart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судово-медичної</w:t>
      </w:r>
      <w:proofErr w:type="spellEnd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41C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експертизи</w:t>
      </w:r>
      <w:proofErr w:type="spellEnd"/>
      <w:r w:rsidRPr="00E41C4A">
        <w:rPr>
          <w:rFonts w:ascii="Times New Roman" w:hAnsi="Times New Roman" w:cs="Times New Roman"/>
          <w:b/>
          <w:sz w:val="24"/>
          <w:szCs w:val="24"/>
        </w:rPr>
        <w:t>»</w:t>
      </w:r>
    </w:p>
    <w:p w:rsidR="00D6180C" w:rsidRPr="00E41C4A" w:rsidRDefault="00D6180C" w:rsidP="00D618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6180C" w:rsidRPr="00E41C4A" w:rsidRDefault="00D6180C" w:rsidP="00D6180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E41C4A">
        <w:rPr>
          <w:rFonts w:ascii="Times New Roman" w:hAnsi="Times New Roman" w:cs="Times New Roman"/>
          <w:b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D6180C" w:rsidRPr="00E41C4A" w:rsidRDefault="00D6180C" w:rsidP="00D6180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1C4A">
        <w:rPr>
          <w:rFonts w:ascii="Times New Roman" w:hAnsi="Times New Roman" w:cs="Times New Roman"/>
          <w:sz w:val="24"/>
          <w:szCs w:val="24"/>
          <w:lang w:val="uk-UA"/>
        </w:rPr>
        <w:tab/>
        <w:t xml:space="preserve">16.11.2023 № 975 прийнято  рішення Закарпатської обласної ради </w:t>
      </w:r>
      <w:r w:rsidRPr="00E41C4A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>Про надання згоди на безоплатну передачу нерухомого майна зі спільної власності територіальних громад сіл, селищ, міст області у державну власність</w:t>
      </w:r>
      <w:r w:rsidRPr="00E41C4A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 xml:space="preserve">, 26.01.2024 №58-р погоджено передачу цілісного майнового комплексу, розташованого за адресою:  вул. </w:t>
      </w:r>
      <w:proofErr w:type="spellStart"/>
      <w:r w:rsidRPr="00E41C4A">
        <w:rPr>
          <w:rFonts w:ascii="Times New Roman" w:hAnsi="Times New Roman" w:cs="Times New Roman"/>
          <w:sz w:val="24"/>
          <w:szCs w:val="24"/>
          <w:lang w:val="uk-UA"/>
        </w:rPr>
        <w:t>Капушанська</w:t>
      </w:r>
      <w:proofErr w:type="spellEnd"/>
      <w:r w:rsidRPr="00E41C4A">
        <w:rPr>
          <w:rFonts w:ascii="Times New Roman" w:hAnsi="Times New Roman" w:cs="Times New Roman"/>
          <w:sz w:val="24"/>
          <w:szCs w:val="24"/>
          <w:lang w:val="uk-UA"/>
        </w:rPr>
        <w:t>, 83, м. Ужгород Закарпатської області. Для передачі нерухомого майна із комунальної у державну власність необхідно прийняти рішення з метою здійснення  подальших дій щодо реєстрації права держави.</w:t>
      </w:r>
    </w:p>
    <w:p w:rsidR="00D6180C" w:rsidRPr="00E41C4A" w:rsidRDefault="00D6180C" w:rsidP="00D6180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41C4A">
        <w:rPr>
          <w:rFonts w:ascii="Times New Roman" w:hAnsi="Times New Roman" w:cs="Times New Roman"/>
          <w:b/>
          <w:iCs/>
          <w:sz w:val="24"/>
          <w:szCs w:val="24"/>
        </w:rPr>
        <w:t xml:space="preserve">2. Мета </w:t>
      </w:r>
      <w:proofErr w:type="spellStart"/>
      <w:r w:rsidRPr="00E41C4A">
        <w:rPr>
          <w:rFonts w:ascii="Times New Roman" w:hAnsi="Times New Roman" w:cs="Times New Roman"/>
          <w:b/>
          <w:iCs/>
          <w:sz w:val="24"/>
          <w:szCs w:val="24"/>
        </w:rPr>
        <w:t>і</w:t>
      </w:r>
      <w:proofErr w:type="spellEnd"/>
      <w:r w:rsidRPr="00E41C4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b/>
          <w:iCs/>
          <w:sz w:val="24"/>
          <w:szCs w:val="24"/>
        </w:rPr>
        <w:t>завдання</w:t>
      </w:r>
      <w:proofErr w:type="spellEnd"/>
      <w:r w:rsidRPr="00E41C4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b/>
          <w:iCs/>
          <w:sz w:val="24"/>
          <w:szCs w:val="24"/>
        </w:rPr>
        <w:t>прийняття</w:t>
      </w:r>
      <w:proofErr w:type="spellEnd"/>
      <w:r w:rsidRPr="00E41C4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proofErr w:type="gramStart"/>
      <w:r w:rsidRPr="00E41C4A">
        <w:rPr>
          <w:rFonts w:ascii="Times New Roman" w:hAnsi="Times New Roman" w:cs="Times New Roman"/>
          <w:b/>
          <w:iCs/>
          <w:sz w:val="24"/>
          <w:szCs w:val="24"/>
        </w:rPr>
        <w:t>р</w:t>
      </w:r>
      <w:proofErr w:type="gramEnd"/>
      <w:r w:rsidRPr="00E41C4A">
        <w:rPr>
          <w:rFonts w:ascii="Times New Roman" w:hAnsi="Times New Roman" w:cs="Times New Roman"/>
          <w:b/>
          <w:iCs/>
          <w:sz w:val="24"/>
          <w:szCs w:val="24"/>
        </w:rPr>
        <w:t>ішення</w:t>
      </w:r>
      <w:proofErr w:type="spellEnd"/>
      <w:r w:rsidRPr="00E41C4A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D6180C" w:rsidRPr="00E41C4A" w:rsidRDefault="00D6180C" w:rsidP="00D6180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1C4A">
        <w:rPr>
          <w:rFonts w:ascii="Times New Roman" w:hAnsi="Times New Roman" w:cs="Times New Roman"/>
          <w:sz w:val="24"/>
          <w:szCs w:val="24"/>
          <w:lang w:val="uk-UA"/>
        </w:rPr>
        <w:tab/>
        <w:t>Забезпечення держави, в особі державного органу – Міністерства охорони здоров</w:t>
      </w:r>
      <w:r w:rsidRPr="00E41C4A">
        <w:rPr>
          <w:rFonts w:ascii="Times New Roman" w:hAnsi="Times New Roman" w:cs="Times New Roman"/>
          <w:sz w:val="24"/>
          <w:szCs w:val="24"/>
        </w:rPr>
        <w:t>’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>я України  майном, необхідним для виконання нею функцій та завдань в умовах правового режиму воєнного стану та забезпечення його ефективного використання.</w:t>
      </w:r>
    </w:p>
    <w:p w:rsidR="00D6180C" w:rsidRPr="00E41C4A" w:rsidRDefault="00D6180C" w:rsidP="00D6180C">
      <w:pPr>
        <w:pStyle w:val="a3"/>
        <w:jc w:val="center"/>
        <w:rPr>
          <w:b/>
          <w:bCs/>
          <w:iCs/>
          <w:szCs w:val="24"/>
        </w:rPr>
      </w:pPr>
      <w:r w:rsidRPr="00E41C4A">
        <w:rPr>
          <w:b/>
          <w:bCs/>
          <w:iCs/>
          <w:szCs w:val="24"/>
        </w:rPr>
        <w:t>3. Загальна характеристика та основні положення проекту рішення.</w:t>
      </w:r>
    </w:p>
    <w:p w:rsidR="00D6180C" w:rsidRPr="00E41C4A" w:rsidRDefault="00D6180C" w:rsidP="00D6180C">
      <w:pPr>
        <w:pStyle w:val="a3"/>
        <w:jc w:val="center"/>
        <w:rPr>
          <w:b/>
          <w:bCs/>
          <w:szCs w:val="24"/>
        </w:rPr>
      </w:pPr>
    </w:p>
    <w:p w:rsidR="00D6180C" w:rsidRPr="00E41C4A" w:rsidRDefault="00D6180C" w:rsidP="00D6180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1C4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41C4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юридичної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точки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зору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E41C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актом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організаційно-розпорядчого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характеру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ради, як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власника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майна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спільної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громад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сіл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, селищ,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міст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, 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>яке</w:t>
      </w:r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передається</w:t>
      </w:r>
      <w:proofErr w:type="spellEnd"/>
      <w:r w:rsidRPr="00E41C4A">
        <w:rPr>
          <w:rFonts w:ascii="Times New Roman" w:hAnsi="Times New Roman" w:cs="Times New Roman"/>
          <w:sz w:val="24"/>
          <w:szCs w:val="24"/>
          <w:lang w:val="uk-UA"/>
        </w:rPr>
        <w:t xml:space="preserve"> у державну власність до сфери управління Міністерства охорони здоров</w:t>
      </w:r>
      <w:r w:rsidRPr="00E41C4A">
        <w:rPr>
          <w:rFonts w:ascii="Times New Roman" w:hAnsi="Times New Roman" w:cs="Times New Roman"/>
          <w:sz w:val="24"/>
          <w:szCs w:val="24"/>
        </w:rPr>
        <w:t>’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>я України  для</w:t>
      </w:r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>виконання основних функцій державного органу в умовах правового режиму воєнного стану</w:t>
      </w:r>
      <w:r w:rsidRPr="00E41C4A">
        <w:rPr>
          <w:rFonts w:ascii="Times New Roman" w:hAnsi="Times New Roman" w:cs="Times New Roman"/>
          <w:sz w:val="24"/>
          <w:szCs w:val="24"/>
        </w:rPr>
        <w:t>.</w:t>
      </w:r>
    </w:p>
    <w:p w:rsidR="00D6180C" w:rsidRPr="00E41C4A" w:rsidRDefault="00D6180C" w:rsidP="00D6180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1C4A">
        <w:rPr>
          <w:rFonts w:ascii="Times New Roman" w:hAnsi="Times New Roman" w:cs="Times New Roman"/>
          <w:sz w:val="24"/>
          <w:szCs w:val="24"/>
          <w:lang w:val="uk-UA"/>
        </w:rPr>
        <w:tab/>
        <w:t>Рішенням Закарпатської обласної ради надано згоду на передачу об’єкта нерухомого майна. Розпорядженням Кабінету Міністрів України погоджено пропозицію.</w:t>
      </w:r>
    </w:p>
    <w:p w:rsidR="00D6180C" w:rsidRPr="00E41C4A" w:rsidRDefault="00D6180C" w:rsidP="00D6180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E41C4A">
        <w:rPr>
          <w:rFonts w:ascii="Times New Roman" w:hAnsi="Times New Roman" w:cs="Times New Roman"/>
          <w:sz w:val="24"/>
          <w:szCs w:val="24"/>
          <w:lang w:val="uk-UA"/>
        </w:rPr>
        <w:tab/>
        <w:t xml:space="preserve">У зв’язку із переходом нерухомого майна у державну власність, переходить і земельна ділянка. </w:t>
      </w:r>
      <w:r w:rsidRPr="00E41C4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Передача земельних ділянок  комунальної власності  здійснюється за рішенням органу місцевого самоврядування, який здійснює розпорядження землями комунальної власності відповідно до повноважень,визначених Земельним Кодексом. </w:t>
      </w:r>
      <w:r w:rsidRPr="00E41C4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ab/>
        <w:t>Власником земельної ділянки є Ужгородська міська рада.</w:t>
      </w:r>
    </w:p>
    <w:p w:rsidR="00D6180C" w:rsidRPr="00E41C4A" w:rsidRDefault="00D6180C" w:rsidP="00D6180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1C4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ab/>
      </w:r>
    </w:p>
    <w:p w:rsidR="00D6180C" w:rsidRPr="00E41C4A" w:rsidRDefault="00D6180C" w:rsidP="00D6180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41C4A">
        <w:rPr>
          <w:rFonts w:ascii="Times New Roman" w:hAnsi="Times New Roman" w:cs="Times New Roman"/>
          <w:b/>
          <w:iCs/>
          <w:sz w:val="24"/>
          <w:szCs w:val="24"/>
          <w:lang w:val="uk-UA"/>
        </w:rPr>
        <w:t xml:space="preserve">      </w:t>
      </w:r>
      <w:r w:rsidRPr="00E41C4A">
        <w:rPr>
          <w:rFonts w:ascii="Times New Roman" w:hAnsi="Times New Roman" w:cs="Times New Roman"/>
          <w:b/>
          <w:iCs/>
          <w:sz w:val="24"/>
          <w:szCs w:val="24"/>
        </w:rPr>
        <w:t xml:space="preserve">4. Стан </w:t>
      </w:r>
      <w:proofErr w:type="spellStart"/>
      <w:r w:rsidRPr="00E41C4A">
        <w:rPr>
          <w:rFonts w:ascii="Times New Roman" w:hAnsi="Times New Roman" w:cs="Times New Roman"/>
          <w:b/>
          <w:iCs/>
          <w:sz w:val="24"/>
          <w:szCs w:val="24"/>
        </w:rPr>
        <w:t>нормативно-правової</w:t>
      </w:r>
      <w:proofErr w:type="spellEnd"/>
      <w:r w:rsidRPr="00E41C4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b/>
          <w:iCs/>
          <w:sz w:val="24"/>
          <w:szCs w:val="24"/>
        </w:rPr>
        <w:t>бази</w:t>
      </w:r>
      <w:proofErr w:type="spellEnd"/>
      <w:r w:rsidRPr="00E41C4A">
        <w:rPr>
          <w:rFonts w:ascii="Times New Roman" w:hAnsi="Times New Roman" w:cs="Times New Roman"/>
          <w:b/>
          <w:iCs/>
          <w:sz w:val="24"/>
          <w:szCs w:val="24"/>
        </w:rPr>
        <w:t xml:space="preserve"> у </w:t>
      </w:r>
      <w:proofErr w:type="spellStart"/>
      <w:r w:rsidRPr="00E41C4A">
        <w:rPr>
          <w:rFonts w:ascii="Times New Roman" w:hAnsi="Times New Roman" w:cs="Times New Roman"/>
          <w:b/>
          <w:iCs/>
          <w:sz w:val="24"/>
          <w:szCs w:val="24"/>
        </w:rPr>
        <w:t>даній</w:t>
      </w:r>
      <w:proofErr w:type="spellEnd"/>
      <w:r w:rsidRPr="00E41C4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b/>
          <w:iCs/>
          <w:sz w:val="24"/>
          <w:szCs w:val="24"/>
        </w:rPr>
        <w:t>сфері</w:t>
      </w:r>
      <w:proofErr w:type="spellEnd"/>
      <w:r w:rsidRPr="00E41C4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gramStart"/>
      <w:r w:rsidRPr="00E41C4A">
        <w:rPr>
          <w:rFonts w:ascii="Times New Roman" w:hAnsi="Times New Roman" w:cs="Times New Roman"/>
          <w:b/>
          <w:iCs/>
          <w:sz w:val="24"/>
          <w:szCs w:val="24"/>
        </w:rPr>
        <w:t>правового</w:t>
      </w:r>
      <w:proofErr w:type="gramEnd"/>
      <w:r w:rsidRPr="00E41C4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b/>
          <w:iCs/>
          <w:sz w:val="24"/>
          <w:szCs w:val="24"/>
        </w:rPr>
        <w:t>регулювання</w:t>
      </w:r>
      <w:proofErr w:type="spellEnd"/>
      <w:r w:rsidRPr="00E41C4A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D6180C" w:rsidRPr="00E41C4A" w:rsidRDefault="00D6180C" w:rsidP="00D6180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1C4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 xml:space="preserve">Проект рішення приймається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до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1C4A">
        <w:rPr>
          <w:rFonts w:ascii="Times New Roman" w:hAnsi="Times New Roman" w:cs="Times New Roman"/>
          <w:sz w:val="24"/>
          <w:szCs w:val="24"/>
        </w:rPr>
        <w:t xml:space="preserve">статей 43,  60 Закону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місцеве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», 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 xml:space="preserve">статей 78, 137 </w:t>
      </w:r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Господарського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>,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 xml:space="preserve"> Закону України «</w:t>
      </w:r>
      <w:r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Про передачу </w:t>
      </w:r>
      <w:proofErr w:type="spellStart"/>
      <w:r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об'єктів</w:t>
      </w:r>
      <w:proofErr w:type="spellEnd"/>
      <w:r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права </w:t>
      </w:r>
      <w:proofErr w:type="spellStart"/>
      <w:r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державної</w:t>
      </w:r>
      <w:proofErr w:type="spellEnd"/>
      <w:r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та </w:t>
      </w:r>
      <w:proofErr w:type="spellStart"/>
      <w:r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комунальної</w:t>
      </w:r>
      <w:proofErr w:type="spellEnd"/>
      <w:r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власності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>»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41C4A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Pr="00E41C4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Поствнови</w:t>
      </w:r>
      <w:proofErr w:type="spellEnd"/>
      <w:r w:rsidRPr="00E41C4A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Кабінету Міністрів України 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E41C4A"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Про передачу </w:t>
      </w:r>
      <w:proofErr w:type="spellStart"/>
      <w:r w:rsidR="00E41C4A"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об’єктів</w:t>
      </w:r>
      <w:proofErr w:type="spellEnd"/>
      <w:r w:rsidR="00E41C4A"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права </w:t>
      </w:r>
      <w:proofErr w:type="spellStart"/>
      <w:r w:rsidR="00E41C4A"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державної</w:t>
      </w:r>
      <w:proofErr w:type="spellEnd"/>
      <w:r w:rsidR="00E41C4A"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та </w:t>
      </w:r>
      <w:proofErr w:type="spellStart"/>
      <w:r w:rsidR="00E41C4A"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комунальної</w:t>
      </w:r>
      <w:proofErr w:type="spellEnd"/>
      <w:r w:rsidR="00E41C4A"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E41C4A" w:rsidRPr="00E41C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власності</w:t>
      </w:r>
      <w:proofErr w:type="spellEnd"/>
      <w:r w:rsidR="00E41C4A" w:rsidRPr="00E41C4A">
        <w:rPr>
          <w:rFonts w:ascii="Times New Roman" w:hAnsi="Times New Roman" w:cs="Times New Roman"/>
          <w:sz w:val="24"/>
          <w:szCs w:val="24"/>
        </w:rPr>
        <w:t>»</w:t>
      </w:r>
      <w:r w:rsidRPr="00E41C4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інши</w:t>
      </w:r>
      <w:proofErr w:type="spellEnd"/>
      <w:r w:rsidRPr="00E41C4A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нормативно-правови</w:t>
      </w:r>
      <w:proofErr w:type="spellEnd"/>
      <w:r w:rsidRPr="00E41C4A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Pr="00E41C4A">
        <w:rPr>
          <w:rFonts w:ascii="Times New Roman" w:hAnsi="Times New Roman" w:cs="Times New Roman"/>
          <w:sz w:val="24"/>
          <w:szCs w:val="24"/>
        </w:rPr>
        <w:t xml:space="preserve"> акт</w:t>
      </w:r>
      <w:proofErr w:type="spellStart"/>
      <w:r w:rsidRPr="00E41C4A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ради, як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власника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майна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розпорядження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об’єктами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C4A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E41C4A">
        <w:rPr>
          <w:rFonts w:ascii="Times New Roman" w:hAnsi="Times New Roman" w:cs="Times New Roman"/>
          <w:sz w:val="24"/>
          <w:szCs w:val="24"/>
        </w:rPr>
        <w:t>.</w:t>
      </w:r>
    </w:p>
    <w:p w:rsidR="00D6180C" w:rsidRPr="00E41C4A" w:rsidRDefault="00D6180C" w:rsidP="00D618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E41C4A">
        <w:rPr>
          <w:rFonts w:ascii="Times New Roman" w:hAnsi="Times New Roman" w:cs="Times New Roman"/>
          <w:b/>
          <w:iCs/>
          <w:sz w:val="24"/>
          <w:szCs w:val="24"/>
          <w:lang w:val="uk-UA"/>
        </w:rPr>
        <w:lastRenderedPageBreak/>
        <w:t>5. Прогноз соціально-економічних та інших наслідків прийняття рішення:</w:t>
      </w:r>
    </w:p>
    <w:p w:rsidR="00D6180C" w:rsidRPr="00E41C4A" w:rsidRDefault="00D6180C" w:rsidP="00D6180C">
      <w:pPr>
        <w:pStyle w:val="21"/>
        <w:spacing w:after="0" w:line="276" w:lineRule="auto"/>
        <w:jc w:val="both"/>
        <w:rPr>
          <w:sz w:val="24"/>
          <w:szCs w:val="24"/>
        </w:rPr>
      </w:pPr>
      <w:r w:rsidRPr="00E41C4A">
        <w:rPr>
          <w:sz w:val="24"/>
          <w:szCs w:val="24"/>
        </w:rPr>
        <w:tab/>
        <w:t xml:space="preserve">З економічної точки зору - рішення має забезпечити ефективне використання майна обласної комунальної власності та </w:t>
      </w:r>
      <w:r w:rsidRPr="00E41C4A">
        <w:rPr>
          <w:color w:val="auto"/>
          <w:sz w:val="24"/>
          <w:szCs w:val="24"/>
          <w:shd w:val="clear" w:color="auto" w:fill="FFFFFF"/>
        </w:rPr>
        <w:t xml:space="preserve">підвищити  функціонування органів державної влади  в умовах правового режиму воєнного стану. </w:t>
      </w:r>
      <w:r w:rsidRPr="00E41C4A">
        <w:rPr>
          <w:sz w:val="24"/>
          <w:szCs w:val="24"/>
        </w:rPr>
        <w:t xml:space="preserve"> </w:t>
      </w:r>
    </w:p>
    <w:p w:rsidR="00D6180C" w:rsidRPr="00E41C4A" w:rsidRDefault="00D6180C" w:rsidP="00D6180C">
      <w:pPr>
        <w:pStyle w:val="21"/>
        <w:spacing w:after="0" w:line="276" w:lineRule="auto"/>
        <w:jc w:val="both"/>
        <w:rPr>
          <w:sz w:val="24"/>
          <w:szCs w:val="24"/>
        </w:rPr>
      </w:pPr>
    </w:p>
    <w:p w:rsidR="00D6180C" w:rsidRPr="00E41C4A" w:rsidRDefault="00D6180C" w:rsidP="00D6180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80C" w:rsidRPr="00E41C4A" w:rsidRDefault="00D6180C" w:rsidP="00D6180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80C" w:rsidRPr="00E41C4A" w:rsidRDefault="00D6180C" w:rsidP="00D6180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80C" w:rsidRPr="00E41C4A" w:rsidRDefault="00D6180C" w:rsidP="00D6180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</w:pPr>
      <w:r w:rsidRPr="00E41C4A"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 xml:space="preserve">Начальник </w:t>
      </w:r>
      <w:r w:rsidRPr="00E41C4A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>Комунальної установи</w:t>
      </w:r>
    </w:p>
    <w:p w:rsidR="00D6180C" w:rsidRPr="00E41C4A" w:rsidRDefault="00D6180C" w:rsidP="00D6180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</w:pPr>
      <w:r w:rsidRPr="00E41C4A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>«Управління спільною власністю</w:t>
      </w:r>
    </w:p>
    <w:p w:rsidR="00D6180C" w:rsidRPr="00E41C4A" w:rsidRDefault="00D6180C" w:rsidP="00D6180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</w:pPr>
      <w:r w:rsidRPr="00E41C4A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 xml:space="preserve">територіальних громад» </w:t>
      </w:r>
    </w:p>
    <w:p w:rsidR="00D6180C" w:rsidRPr="00E41C4A" w:rsidRDefault="00D6180C" w:rsidP="00D6180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kern w:val="16"/>
          <w:sz w:val="24"/>
          <w:szCs w:val="24"/>
          <w:lang w:val="uk-UA"/>
        </w:rPr>
      </w:pPr>
      <w:r w:rsidRPr="00E41C4A">
        <w:rPr>
          <w:rFonts w:ascii="Times New Roman" w:eastAsia="Times New Roman" w:hAnsi="Times New Roman" w:cs="Times New Roman"/>
          <w:b/>
          <w:color w:val="000000"/>
          <w:kern w:val="16"/>
          <w:sz w:val="24"/>
          <w:szCs w:val="24"/>
          <w:lang w:val="uk-UA"/>
        </w:rPr>
        <w:t xml:space="preserve">Закарпатської обласної ради                   </w:t>
      </w:r>
      <w:r w:rsidRPr="00E41C4A"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ab/>
        <w:t xml:space="preserve">               </w:t>
      </w:r>
      <w:r w:rsidRPr="00E41C4A"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ab/>
      </w:r>
      <w:r w:rsidRPr="00E41C4A"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val="uk-UA"/>
        </w:rPr>
        <w:tab/>
        <w:t xml:space="preserve"> Антон ГРОМОВИЙ</w:t>
      </w:r>
    </w:p>
    <w:p w:rsidR="00D6180C" w:rsidRPr="00E41C4A" w:rsidRDefault="00D6180C" w:rsidP="00D6180C">
      <w:pPr>
        <w:rPr>
          <w:sz w:val="24"/>
          <w:szCs w:val="24"/>
          <w:lang w:val="uk-UA"/>
        </w:rPr>
      </w:pPr>
    </w:p>
    <w:p w:rsidR="00D6180C" w:rsidRPr="00E41C4A" w:rsidRDefault="00D6180C">
      <w:pPr>
        <w:rPr>
          <w:sz w:val="24"/>
          <w:szCs w:val="24"/>
          <w:lang w:val="uk-UA"/>
        </w:rPr>
      </w:pPr>
    </w:p>
    <w:sectPr w:rsidR="00D6180C" w:rsidRPr="00E41C4A" w:rsidSect="00D6180C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180C"/>
    <w:rsid w:val="00D6180C"/>
    <w:rsid w:val="00E41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618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D6180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180C"/>
    <w:rPr>
      <w:rFonts w:ascii="Arial" w:eastAsia="Times New Roman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D6180C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D618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ой текст Знак"/>
    <w:basedOn w:val="a0"/>
    <w:link w:val="a3"/>
    <w:rsid w:val="00D6180C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D6180C"/>
    <w:pPr>
      <w:spacing w:after="120" w:line="48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22">
    <w:name w:val="Основной текст 2 Знак"/>
    <w:basedOn w:val="a0"/>
    <w:link w:val="21"/>
    <w:rsid w:val="00D6180C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styleId="a5">
    <w:name w:val="Hyperlink"/>
    <w:basedOn w:val="a0"/>
    <w:uiPriority w:val="99"/>
    <w:semiHidden/>
    <w:unhideWhenUsed/>
    <w:rsid w:val="00D618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2024-03-06T16:34:00Z</dcterms:created>
  <dcterms:modified xsi:type="dcterms:W3CDTF">2024-03-06T16:46:00Z</dcterms:modified>
</cp:coreProperties>
</file>